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380D23" w:rsidRDefault="00056199" w:rsidP="00380D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80D23">
        <w:rPr>
          <w:rFonts w:ascii="Times New Roman" w:hAnsi="Times New Roman" w:cs="Times New Roman"/>
          <w:b/>
        </w:rPr>
        <w:t>06 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380D23" w:rsidRPr="00380D23">
        <w:rPr>
          <w:rFonts w:ascii="Times New Roman" w:hAnsi="Times New Roman" w:cs="Times New Roman"/>
          <w:b/>
        </w:rPr>
        <w:t>Сюгаильское</w:t>
      </w:r>
      <w:r w:rsidR="00774348" w:rsidRPr="00380D23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r w:rsidR="00380D23" w:rsidRPr="00380D23">
        <w:rPr>
          <w:rFonts w:ascii="Times New Roman" w:hAnsi="Times New Roman" w:cs="Times New Roman"/>
          <w:b/>
        </w:rPr>
        <w:t>Сюгаильское</w:t>
      </w:r>
      <w:r w:rsidR="00774348" w:rsidRPr="00380D23">
        <w:rPr>
          <w:rFonts w:ascii="Times New Roman" w:hAnsi="Times New Roman" w:cs="Times New Roman"/>
          <w:b/>
        </w:rPr>
        <w:t xml:space="preserve">» </w:t>
      </w:r>
      <w:r w:rsidR="008A5BD1" w:rsidRPr="00380D23">
        <w:rPr>
          <w:rFonts w:ascii="Times New Roman" w:hAnsi="Times New Roman" w:cs="Times New Roman"/>
          <w:b/>
        </w:rPr>
        <w:t xml:space="preserve">от </w:t>
      </w:r>
      <w:r w:rsidR="00380D23" w:rsidRPr="00380D23">
        <w:rPr>
          <w:rFonts w:ascii="Times New Roman" w:hAnsi="Times New Roman" w:cs="Times New Roman"/>
          <w:b/>
        </w:rPr>
        <w:t>29</w:t>
      </w:r>
      <w:r w:rsidR="008A5BD1" w:rsidRPr="00380D23">
        <w:rPr>
          <w:rFonts w:ascii="Times New Roman" w:hAnsi="Times New Roman" w:cs="Times New Roman"/>
          <w:b/>
        </w:rPr>
        <w:t xml:space="preserve"> декабря 20</w:t>
      </w:r>
      <w:r w:rsidR="00403F70" w:rsidRPr="00380D23">
        <w:rPr>
          <w:rFonts w:ascii="Times New Roman" w:hAnsi="Times New Roman" w:cs="Times New Roman"/>
          <w:b/>
        </w:rPr>
        <w:t>20</w:t>
      </w:r>
      <w:r w:rsidR="009B331C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г</w:t>
      </w:r>
      <w:r w:rsidR="009B331C">
        <w:rPr>
          <w:rFonts w:ascii="Times New Roman" w:hAnsi="Times New Roman" w:cs="Times New Roman"/>
          <w:b/>
        </w:rPr>
        <w:t>ода</w:t>
      </w:r>
      <w:r w:rsidR="00A70DD0" w:rsidRPr="00380D23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№</w:t>
      </w:r>
      <w:r w:rsidR="005414D1" w:rsidRPr="00380D23">
        <w:rPr>
          <w:rFonts w:ascii="Times New Roman" w:hAnsi="Times New Roman" w:cs="Times New Roman"/>
          <w:b/>
        </w:rPr>
        <w:t xml:space="preserve"> </w:t>
      </w:r>
      <w:r w:rsidR="00A70DD0" w:rsidRPr="00380D23">
        <w:rPr>
          <w:rFonts w:ascii="Times New Roman" w:hAnsi="Times New Roman" w:cs="Times New Roman"/>
          <w:b/>
        </w:rPr>
        <w:t>3</w:t>
      </w:r>
      <w:r w:rsidR="00380D23" w:rsidRPr="00380D23">
        <w:rPr>
          <w:rFonts w:ascii="Times New Roman" w:hAnsi="Times New Roman" w:cs="Times New Roman"/>
          <w:b/>
        </w:rPr>
        <w:t>5</w:t>
      </w:r>
      <w:r w:rsidR="008A5BD1" w:rsidRPr="00380D23">
        <w:rPr>
          <w:rFonts w:ascii="Times New Roman" w:hAnsi="Times New Roman" w:cs="Times New Roman"/>
          <w:b/>
        </w:rPr>
        <w:t>.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380D23" w:rsidRPr="00380D23">
        <w:rPr>
          <w:rFonts w:ascii="Times New Roman" w:hAnsi="Times New Roman" w:cs="Times New Roman"/>
          <w:b/>
        </w:rPr>
        <w:t>Сюгаильское</w:t>
      </w:r>
      <w:r w:rsidR="008A5BD1" w:rsidRPr="00380D23">
        <w:rPr>
          <w:rFonts w:ascii="Times New Roman" w:hAnsi="Times New Roman" w:cs="Times New Roman"/>
          <w:b/>
        </w:rPr>
        <w:t>» на 202</w:t>
      </w:r>
      <w:r w:rsidR="00403F70" w:rsidRPr="00380D23">
        <w:rPr>
          <w:rFonts w:ascii="Times New Roman" w:hAnsi="Times New Roman" w:cs="Times New Roman"/>
          <w:b/>
        </w:rPr>
        <w:t>1</w:t>
      </w:r>
      <w:r w:rsidR="008A5BD1" w:rsidRPr="00380D23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 w:rsidRPr="00380D23">
        <w:rPr>
          <w:rFonts w:ascii="Times New Roman" w:hAnsi="Times New Roman" w:cs="Times New Roman"/>
          <w:b/>
        </w:rPr>
        <w:t>2</w:t>
      </w:r>
      <w:r w:rsidR="008A5BD1" w:rsidRPr="00380D23">
        <w:rPr>
          <w:rFonts w:ascii="Times New Roman" w:hAnsi="Times New Roman" w:cs="Times New Roman"/>
          <w:b/>
        </w:rPr>
        <w:t xml:space="preserve"> и 202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годов».</w:t>
      </w:r>
    </w:p>
    <w:p w:rsidR="00380D23" w:rsidRPr="00380D23" w:rsidRDefault="007C6E57" w:rsidP="00380D23">
      <w:pPr>
        <w:tabs>
          <w:tab w:val="left" w:pos="-851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Ф</w:t>
      </w:r>
      <w:r w:rsidR="00403F70" w:rsidRPr="00380D23">
        <w:rPr>
          <w:rFonts w:ascii="Times New Roman" w:hAnsi="Times New Roman" w:cs="Times New Roman"/>
          <w:bCs/>
        </w:rPr>
        <w:t>инансово-экономическая</w:t>
      </w:r>
      <w:r w:rsidR="00403F70" w:rsidRPr="00380D23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="00380D23" w:rsidRPr="00380D23">
        <w:rPr>
          <w:rFonts w:ascii="Times New Roman" w:hAnsi="Times New Roman" w:cs="Times New Roman"/>
        </w:rPr>
        <w:t>Сюгаильское</w:t>
      </w:r>
      <w:r w:rsidR="00403F70" w:rsidRPr="00380D23">
        <w:rPr>
          <w:rFonts w:ascii="Times New Roman" w:hAnsi="Times New Roman" w:cs="Times New Roman"/>
        </w:rPr>
        <w:t>» о внесении изменений в решение от  2</w:t>
      </w:r>
      <w:r w:rsidR="00380D23" w:rsidRPr="00380D23">
        <w:rPr>
          <w:rFonts w:ascii="Times New Roman" w:hAnsi="Times New Roman" w:cs="Times New Roman"/>
        </w:rPr>
        <w:t>9</w:t>
      </w:r>
      <w:r w:rsidR="00403F70" w:rsidRPr="00380D23">
        <w:rPr>
          <w:rFonts w:ascii="Times New Roman" w:hAnsi="Times New Roman" w:cs="Times New Roman"/>
        </w:rPr>
        <w:t xml:space="preserve"> декабря 2020 года № </w:t>
      </w:r>
      <w:r w:rsidR="00A70DD0" w:rsidRPr="00380D23">
        <w:rPr>
          <w:rFonts w:ascii="Times New Roman" w:hAnsi="Times New Roman" w:cs="Times New Roman"/>
        </w:rPr>
        <w:t>3</w:t>
      </w:r>
      <w:r w:rsidR="00380D23" w:rsidRPr="00380D23">
        <w:rPr>
          <w:rFonts w:ascii="Times New Roman" w:hAnsi="Times New Roman" w:cs="Times New Roman"/>
        </w:rPr>
        <w:t>5</w:t>
      </w:r>
      <w:r w:rsidR="00403F70" w:rsidRPr="00380D23">
        <w:rPr>
          <w:rFonts w:ascii="Times New Roman" w:hAnsi="Times New Roman" w:cs="Times New Roman"/>
        </w:rPr>
        <w:t>.3 «О бюджете муниципального образования «</w:t>
      </w:r>
      <w:r w:rsidR="00380D23" w:rsidRPr="00380D23">
        <w:rPr>
          <w:rFonts w:ascii="Times New Roman" w:hAnsi="Times New Roman" w:cs="Times New Roman"/>
        </w:rPr>
        <w:t>Сюгаильское</w:t>
      </w:r>
      <w:r w:rsidR="00403F70" w:rsidRPr="00380D23">
        <w:rPr>
          <w:rFonts w:ascii="Times New Roman" w:hAnsi="Times New Roman" w:cs="Times New Roman"/>
        </w:rPr>
        <w:t xml:space="preserve">» на 2021 год и на плановый период 2022 и 2023 годов» проведена </w:t>
      </w:r>
      <w:r w:rsidR="00A70DD0" w:rsidRPr="00380D23">
        <w:rPr>
          <w:rFonts w:ascii="Times New Roman" w:hAnsi="Times New Roman" w:cs="Times New Roman"/>
        </w:rPr>
        <w:t>старшим инспектором</w:t>
      </w:r>
      <w:r w:rsidR="00403F70" w:rsidRPr="00380D23">
        <w:rPr>
          <w:rFonts w:ascii="Times New Roman" w:hAnsi="Times New Roman" w:cs="Times New Roman"/>
        </w:rPr>
        <w:t xml:space="preserve"> контрольно-счётного отдела муниципального образования «Можгинский район» </w:t>
      </w:r>
      <w:r w:rsidR="00A70DD0" w:rsidRPr="00380D23">
        <w:rPr>
          <w:rFonts w:ascii="Times New Roman" w:hAnsi="Times New Roman" w:cs="Times New Roman"/>
        </w:rPr>
        <w:t>Е.В. Трефиловой</w:t>
      </w:r>
      <w:r w:rsidR="00403F70" w:rsidRPr="00380D23">
        <w:rPr>
          <w:rFonts w:ascii="Times New Roman" w:hAnsi="Times New Roman" w:cs="Times New Roman"/>
        </w:rPr>
        <w:t xml:space="preserve"> на основании статьи 157 Бюджетного кодекса Российской Федерации,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</w:t>
      </w:r>
      <w:r w:rsidR="00380D23" w:rsidRPr="00380D23">
        <w:rPr>
          <w:rFonts w:ascii="Times New Roman" w:hAnsi="Times New Roman" w:cs="Times New Roman"/>
        </w:rPr>
        <w:t>, с учетом внесенных изменений</w:t>
      </w:r>
      <w:r w:rsidR="00403F70" w:rsidRPr="00380D23">
        <w:rPr>
          <w:rFonts w:ascii="Times New Roman" w:hAnsi="Times New Roman" w:cs="Times New Roman"/>
        </w:rPr>
        <w:t xml:space="preserve">, </w:t>
      </w:r>
      <w:r w:rsidR="00380D23" w:rsidRPr="00380D23">
        <w:rPr>
          <w:rFonts w:ascii="Times New Roman" w:hAnsi="Times New Roman" w:cs="Times New Roman"/>
        </w:rPr>
        <w:t>ст. 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округа», Положения о 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 2021 год, утвержденного решением Совета депутатов муниципального образования «Можгинский район»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380D23" w:rsidRPr="00380D23" w:rsidRDefault="00380D23" w:rsidP="00380D23">
      <w:pPr>
        <w:tabs>
          <w:tab w:val="left" w:pos="-851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>Целью настоящей экспертизы является оценка финансово-экономических обоснований и разработка рекомендаций для Совета депутатов муниципального образования «</w:t>
      </w:r>
      <w:r w:rsidRPr="00380D23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380D23">
        <w:rPr>
          <w:rFonts w:ascii="Times New Roman" w:hAnsi="Times New Roman" w:cs="Times New Roman"/>
        </w:rPr>
        <w:t>» о принятии или об отказе в принятии проекта Решения о бюджете.</w:t>
      </w:r>
    </w:p>
    <w:p w:rsidR="00380D23" w:rsidRPr="00380D23" w:rsidRDefault="00380D23" w:rsidP="00380D23">
      <w:pPr>
        <w:tabs>
          <w:tab w:val="left" w:pos="-851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>Предметом экспертно-аналитического мероприятия явились: проект Решения о бюджете с приложениями,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Pr="00380D23">
        <w:rPr>
          <w:rFonts w:ascii="Times New Roman" w:hAnsi="Times New Roman" w:cs="Times New Roman"/>
          <w:bCs/>
        </w:rPr>
        <w:t>Сюгаильское</w:t>
      </w:r>
      <w:r w:rsidRPr="00380D23">
        <w:rPr>
          <w:rFonts w:ascii="Times New Roman" w:hAnsi="Times New Roman" w:cs="Times New Roman"/>
        </w:rPr>
        <w:t>» (далее - бюджет сельского поселения).</w:t>
      </w:r>
    </w:p>
    <w:p w:rsidR="00380D23" w:rsidRPr="00380D23" w:rsidRDefault="00380D23" w:rsidP="00380D23">
      <w:pPr>
        <w:tabs>
          <w:tab w:val="left" w:pos="-851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380D23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380D23">
        <w:rPr>
          <w:rFonts w:ascii="Times New Roman" w:hAnsi="Times New Roman" w:cs="Times New Roman"/>
        </w:rPr>
        <w:t xml:space="preserve">» (далее - Администрация района),  Управление финансов Администрации района (далее – Управление финансов). </w:t>
      </w:r>
    </w:p>
    <w:p w:rsidR="002B3FD6" w:rsidRPr="00380D23" w:rsidRDefault="002B3FD6" w:rsidP="00380D2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2B3FD6" w:rsidRPr="00380D23" w:rsidRDefault="002B3FD6" w:rsidP="00380D2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8A5BD1" w:rsidRPr="00380D23" w:rsidRDefault="008A5BD1" w:rsidP="00380D2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380D23" w:rsidRPr="00380D23" w:rsidRDefault="00380D23" w:rsidP="007C6E57">
      <w:pPr>
        <w:numPr>
          <w:ilvl w:val="0"/>
          <w:numId w:val="3"/>
        </w:numPr>
        <w:tabs>
          <w:tab w:val="left" w:pos="-851"/>
          <w:tab w:val="left" w:pos="284"/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 xml:space="preserve">Проектом Решения о бюджете предлагается увеличить доходную часть бюджета сельского поселения в сумме 411,0 тыс. руб., в том числе за счет налоговых и неналоговых доходов в сумме 50,0 тыс. руб., безвозмездных поступлений в сумме 361,0 тыс. руб. </w:t>
      </w:r>
    </w:p>
    <w:p w:rsidR="00380D23" w:rsidRPr="00380D23" w:rsidRDefault="00380D23" w:rsidP="007C6E57">
      <w:pPr>
        <w:tabs>
          <w:tab w:val="left" w:pos="-851"/>
          <w:tab w:val="left" w:pos="284"/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 xml:space="preserve">Расходную часть бюджета сельского поселения предлагается  увеличить на 411,0 тыс. руб., в том числе за счет увеличения расходов по разделам «Общегосударственные вопросы» в сумме 573,4 тыс. руб., «Национальная оборона» в сумме 11,0 тыс. руб., «Национальная экономика» в сумме 3,5 тыс. руб., а также уменьшения расходов по разделам «Национальная безопасность и правоохранительная деятельность» в сумме 1,0 тыс. руб., «Жилищно-коммунальное хозяйство» в сумме 166,2 тыс. руб., «Физическая культура и спорт» в сумме 9,7 тыс. руб. </w:t>
      </w:r>
    </w:p>
    <w:p w:rsidR="00380D23" w:rsidRPr="00380D23" w:rsidRDefault="00380D23" w:rsidP="007C6E57">
      <w:pPr>
        <w:tabs>
          <w:tab w:val="left" w:pos="-851"/>
          <w:tab w:val="left" w:pos="284"/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 xml:space="preserve">С учетом изменения основных характеристик бюджета сельского поселения доходы бюджета составят 3 169,2 тыс. руб. или 114,9% утвержденного плана (2 758,2 тыс. руб.), расходы составят 3 169,2 тыс. руб. или 114,9% утвержденных ассигнований (2 758,2 тыс. руб.). </w:t>
      </w:r>
    </w:p>
    <w:p w:rsidR="00380D23" w:rsidRPr="00380D23" w:rsidRDefault="00380D23" w:rsidP="007C6E57">
      <w:pPr>
        <w:tabs>
          <w:tab w:val="left" w:pos="-851"/>
          <w:tab w:val="left" w:pos="284"/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 xml:space="preserve">Бюджет сельского поселения предлагается установить бездефицитным.    </w:t>
      </w:r>
    </w:p>
    <w:p w:rsidR="00380D23" w:rsidRPr="00380D23" w:rsidRDefault="00380D23" w:rsidP="007C6E57">
      <w:pPr>
        <w:tabs>
          <w:tab w:val="left" w:pos="-851"/>
          <w:tab w:val="left" w:pos="284"/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lastRenderedPageBreak/>
        <w:t>2. Значения основных характеристик бюджета сельского поселения, указанных в текстовой части проекта Решения о бюджете, соответствуют значениям этих показателей в табличной части проекта Решения о бюджете Совета депутатов.</w:t>
      </w:r>
    </w:p>
    <w:p w:rsidR="00380D23" w:rsidRPr="00380D23" w:rsidRDefault="00380D23" w:rsidP="007C6E57">
      <w:pPr>
        <w:tabs>
          <w:tab w:val="left" w:pos="-851"/>
          <w:tab w:val="left" w:pos="284"/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>3. Предусматривающие увеличение отдельных направлений расходов бюджета сельского поселения содержат указание на источник их финансирования, т.е. соблюдён принцип сбалансированности бюджетов (статья 33 БК РФ).</w:t>
      </w:r>
    </w:p>
    <w:p w:rsidR="00380D23" w:rsidRPr="00380D23" w:rsidRDefault="00380D23" w:rsidP="007C6E57">
      <w:pPr>
        <w:tabs>
          <w:tab w:val="left" w:pos="-851"/>
          <w:tab w:val="left" w:pos="426"/>
          <w:tab w:val="left" w:pos="935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 xml:space="preserve">4. Замечания финансово-экономического характера отсутствуют. </w:t>
      </w:r>
    </w:p>
    <w:p w:rsidR="00380D23" w:rsidRPr="00380D23" w:rsidRDefault="00380D23" w:rsidP="007C6E57">
      <w:pPr>
        <w:tabs>
          <w:tab w:val="left" w:pos="-851"/>
          <w:tab w:val="left" w:pos="426"/>
          <w:tab w:val="left" w:pos="935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>5. Данные изменения бюджета сельского поселения Управлением финансов  произведены с учетом приказов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380D23">
        <w:rPr>
          <w:rStyle w:val="ab"/>
          <w:rFonts w:ascii="Times New Roman" w:hAnsi="Times New Roman" w:cs="Times New Roman"/>
          <w:color w:val="000000"/>
        </w:rPr>
        <w:t xml:space="preserve">), </w:t>
      </w:r>
      <w:r w:rsidRPr="00380D23">
        <w:rPr>
          <w:rFonts w:ascii="Times New Roman" w:hAnsi="Times New Roman" w:cs="Times New Roman"/>
        </w:rPr>
        <w:t>от 29.11.2017г. № 209н «</w:t>
      </w:r>
      <w:r w:rsidRPr="00380D23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380D23">
        <w:rPr>
          <w:rFonts w:ascii="Times New Roman" w:hAnsi="Times New Roman" w:cs="Times New Roman"/>
        </w:rPr>
        <w:t xml:space="preserve">» (в ред. изменений).  </w:t>
      </w:r>
    </w:p>
    <w:p w:rsidR="00380D23" w:rsidRPr="00380D23" w:rsidRDefault="00380D23" w:rsidP="007C6E57">
      <w:pPr>
        <w:pStyle w:val="a7"/>
        <w:tabs>
          <w:tab w:val="left" w:pos="-851"/>
          <w:tab w:val="left" w:pos="426"/>
        </w:tabs>
        <w:ind w:left="-567" w:firstLine="567"/>
        <w:jc w:val="both"/>
        <w:rPr>
          <w:sz w:val="22"/>
          <w:szCs w:val="22"/>
        </w:rPr>
      </w:pPr>
      <w:r w:rsidRPr="00380D23">
        <w:rPr>
          <w:sz w:val="22"/>
          <w:szCs w:val="22"/>
        </w:rPr>
        <w:t>Учитывая, что Управлением финансов данные изменения финансового обеспечения обоснованы и реалистичны, соответствуют требованиям БК РФ, контрольно-счетный отдел предлагает Совету депутатов муниципального образования «</w:t>
      </w:r>
      <w:r w:rsidRPr="00380D23">
        <w:rPr>
          <w:bCs/>
          <w:sz w:val="22"/>
          <w:szCs w:val="22"/>
        </w:rPr>
        <w:t>Муниципальный округ Можгинский район Удмуртской Республики</w:t>
      </w:r>
      <w:r w:rsidRPr="00380D23">
        <w:rPr>
          <w:sz w:val="22"/>
          <w:szCs w:val="22"/>
        </w:rPr>
        <w:t>»  принять к рассмотрению проект Решения о внесении изменений в решение Совета депутатов муниципального образования «Сюгаильское» от 29 декабря 2020 года № 35.3 «О бюджете муниципального образования «</w:t>
      </w:r>
      <w:r w:rsidRPr="00380D23">
        <w:rPr>
          <w:bCs/>
          <w:sz w:val="22"/>
          <w:szCs w:val="22"/>
        </w:rPr>
        <w:t>Сюгаильское</w:t>
      </w:r>
      <w:r w:rsidRPr="00380D23">
        <w:rPr>
          <w:sz w:val="22"/>
          <w:szCs w:val="22"/>
        </w:rPr>
        <w:t>» на 2021 год и на плановый период 2022 и 2023 годов»  в  предложенной редакции.</w:t>
      </w:r>
    </w:p>
    <w:p w:rsidR="005414D1" w:rsidRPr="00380D23" w:rsidRDefault="005414D1" w:rsidP="00380D2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D6E86" w:rsidRPr="00380D23" w:rsidRDefault="00F50D10" w:rsidP="00380D23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80D23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380D23" w:rsidRDefault="000D6E86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826F5" w:rsidRPr="00380D23" w:rsidRDefault="000826F5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F50D10" w:rsidRPr="00380D23" w:rsidRDefault="00774348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>и</w:t>
      </w:r>
      <w:r w:rsidR="00F50D10" w:rsidRPr="00380D23">
        <w:rPr>
          <w:rFonts w:ascii="Times New Roman" w:hAnsi="Times New Roman" w:cs="Times New Roman"/>
        </w:rPr>
        <w:t xml:space="preserve">сп. </w:t>
      </w:r>
      <w:r w:rsidR="000826F5" w:rsidRPr="00380D23">
        <w:rPr>
          <w:rFonts w:ascii="Times New Roman" w:hAnsi="Times New Roman" w:cs="Times New Roman"/>
        </w:rPr>
        <w:t xml:space="preserve">старший инспектор </w:t>
      </w:r>
      <w:r w:rsidR="00F50D10" w:rsidRPr="00380D23">
        <w:rPr>
          <w:rFonts w:ascii="Times New Roman" w:hAnsi="Times New Roman" w:cs="Times New Roman"/>
        </w:rPr>
        <w:t xml:space="preserve">КСО </w:t>
      </w:r>
      <w:r w:rsidR="009B331C">
        <w:rPr>
          <w:rFonts w:ascii="Times New Roman" w:hAnsi="Times New Roman" w:cs="Times New Roman"/>
        </w:rPr>
        <w:t xml:space="preserve"> </w:t>
      </w:r>
      <w:r w:rsidR="000826F5" w:rsidRPr="00380D23">
        <w:rPr>
          <w:rFonts w:ascii="Times New Roman" w:hAnsi="Times New Roman" w:cs="Times New Roman"/>
        </w:rPr>
        <w:t>Е.В. Трефилова</w:t>
      </w:r>
      <w:r w:rsidR="008A5BD1" w:rsidRPr="00380D23">
        <w:rPr>
          <w:rFonts w:ascii="Times New Roman" w:hAnsi="Times New Roman" w:cs="Times New Roman"/>
        </w:rPr>
        <w:t xml:space="preserve">   </w:t>
      </w:r>
      <w:r w:rsidR="00380D23" w:rsidRPr="00380D23">
        <w:rPr>
          <w:rFonts w:ascii="Times New Roman" w:hAnsi="Times New Roman" w:cs="Times New Roman"/>
        </w:rPr>
        <w:t>06.12</w:t>
      </w:r>
      <w:r w:rsidR="008A5BD1" w:rsidRPr="00380D23">
        <w:rPr>
          <w:rFonts w:ascii="Times New Roman" w:hAnsi="Times New Roman" w:cs="Times New Roman"/>
        </w:rPr>
        <w:t>.202</w:t>
      </w:r>
      <w:r w:rsidR="00403F70" w:rsidRPr="00380D23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380D23">
        <w:rPr>
          <w:rFonts w:ascii="Times New Roman" w:hAnsi="Times New Roman" w:cs="Times New Roman"/>
        </w:rPr>
        <w:t>г.</w:t>
      </w:r>
    </w:p>
    <w:sectPr w:rsidR="00F50D10" w:rsidRPr="00380D23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353F6130"/>
    <w:multiLevelType w:val="hybridMultilevel"/>
    <w:tmpl w:val="E826B5F2"/>
    <w:lvl w:ilvl="0" w:tplc="9F1E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70354"/>
    <w:rsid w:val="00056199"/>
    <w:rsid w:val="000826F5"/>
    <w:rsid w:val="000D6E86"/>
    <w:rsid w:val="00154D0F"/>
    <w:rsid w:val="002631C0"/>
    <w:rsid w:val="00290B82"/>
    <w:rsid w:val="002A0C1F"/>
    <w:rsid w:val="002B3FD6"/>
    <w:rsid w:val="00370354"/>
    <w:rsid w:val="00380D23"/>
    <w:rsid w:val="00394127"/>
    <w:rsid w:val="00403F70"/>
    <w:rsid w:val="00423B24"/>
    <w:rsid w:val="004549F7"/>
    <w:rsid w:val="004D3F4A"/>
    <w:rsid w:val="005414D1"/>
    <w:rsid w:val="00584561"/>
    <w:rsid w:val="005C730E"/>
    <w:rsid w:val="005E2BD5"/>
    <w:rsid w:val="0065572B"/>
    <w:rsid w:val="00663F3C"/>
    <w:rsid w:val="00774348"/>
    <w:rsid w:val="007A4508"/>
    <w:rsid w:val="007C6E57"/>
    <w:rsid w:val="007F0DFB"/>
    <w:rsid w:val="0082033D"/>
    <w:rsid w:val="008448F2"/>
    <w:rsid w:val="008A5BD1"/>
    <w:rsid w:val="008B594E"/>
    <w:rsid w:val="009B331C"/>
    <w:rsid w:val="009C789A"/>
    <w:rsid w:val="009E150C"/>
    <w:rsid w:val="00A70DD0"/>
    <w:rsid w:val="00A913E1"/>
    <w:rsid w:val="00AC4407"/>
    <w:rsid w:val="00AD40C3"/>
    <w:rsid w:val="00AF33CB"/>
    <w:rsid w:val="00AF7926"/>
    <w:rsid w:val="00BA572D"/>
    <w:rsid w:val="00BC546C"/>
    <w:rsid w:val="00CB153C"/>
    <w:rsid w:val="00CF29FB"/>
    <w:rsid w:val="00D821B7"/>
    <w:rsid w:val="00D84E45"/>
    <w:rsid w:val="00DC3BC3"/>
    <w:rsid w:val="00E40C35"/>
    <w:rsid w:val="00E877C3"/>
    <w:rsid w:val="00E97F90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6</cp:revision>
  <dcterms:created xsi:type="dcterms:W3CDTF">2021-12-17T10:20:00Z</dcterms:created>
  <dcterms:modified xsi:type="dcterms:W3CDTF">2021-12-20T06:09:00Z</dcterms:modified>
</cp:coreProperties>
</file>